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26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UNIVERSITAS MERCU BUANA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spacing w:after="0" w:line="239" w:lineRule="auto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KARTU STUDI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382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NIM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43215010224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SEMESTER - PERIODE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: 1 - Gasal - 2015/2016</w:t>
            </w:r>
          </w:p>
        </w:tc>
      </w:tr>
      <w:tr>
        <w:trPr>
          <w:trHeight w:val="300"/>
        </w:trPr>
        <w:tc>
          <w:tcPr>
            <w:tcW w:w="86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NAMA</w:t>
            </w:r>
          </w:p>
        </w:tc>
        <w:tc>
          <w:tcPr>
            <w:tcW w:w="3140" w:type="dxa"/>
            <w:vAlign w:val="bottom"/>
          </w:tcPr>
          <w:p>
            <w:pPr>
              <w:ind w:left="2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CICHA HARDIYANTI</w:t>
            </w: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FAKULTAS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Ekonomi dan Bisnis</w:t>
            </w:r>
          </w:p>
        </w:tc>
      </w:tr>
      <w:tr>
        <w:trPr>
          <w:trHeight w:val="298"/>
        </w:trPr>
        <w:tc>
          <w:tcPr>
            <w:tcW w:w="8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1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400" w:type="dxa"/>
            <w:vAlign w:val="bottom"/>
          </w:tcPr>
          <w:p>
            <w:pPr>
              <w:ind w:left="10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JURUSAN</w:t>
            </w:r>
          </w:p>
        </w:tc>
        <w:tc>
          <w:tcPr>
            <w:tcW w:w="2460" w:type="dxa"/>
            <w:vAlign w:val="bottom"/>
          </w:tcPr>
          <w:p>
            <w:pPr>
              <w:ind w:left="4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Akuntansi</w:t>
            </w:r>
          </w:p>
        </w:tc>
      </w:tr>
    </w:tbl>
    <w:p>
      <w:pPr>
        <w:spacing w:after="0" w:line="75" w:lineRule="exact"/>
        <w:rPr>
          <w:sz w:val="24"/>
          <w:szCs w:val="24"/>
          <w:color w:val="auto"/>
        </w:rPr>
      </w:pPr>
    </w:p>
    <w:tbl>
      <w:tblPr>
        <w:tblLayout w:type="fixed"/>
        <w:tblInd w:w="1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JADWAL KULIAH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31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KODE MK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NAMA MATAKULIAH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SKS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HARI, JAM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</w:rPr>
              <w:t>KELAS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b w:val="1"/>
                <w:bCs w:val="1"/>
                <w:color w:val="auto"/>
                <w:w w:val="96"/>
              </w:rPr>
              <w:t>RUANG</w:t>
            </w: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MATEMATIKA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DA1322BB</w:t>
            </w:r>
          </w:p>
        </w:tc>
        <w:tc>
          <w:tcPr>
            <w:tcW w:w="68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84014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BISNIS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DA1321AA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B-206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84024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EKONOMIKA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Selasa,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DA1322AB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A-402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84043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PENGANTAR AKUNTANSI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Senin,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DA1321BB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B-203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90001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APLIKASI KOMPUTER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07:30 - 10:00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DA1324AB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T-005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90002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PENDIDIKAN AGAMA ISLAM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Jumat, 16:00 - 17:40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DA1325DA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E-208</w:t>
            </w: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90006</w:t>
            </w:r>
          </w:p>
        </w:tc>
        <w:tc>
          <w:tcPr>
            <w:tcW w:w="3600" w:type="dxa"/>
            <w:vAlign w:val="bottom"/>
          </w:tcPr>
          <w:p>
            <w:pPr>
              <w:ind w:left="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BAHASA INGGRIS I</w:t>
            </w: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3</w:t>
            </w:r>
          </w:p>
        </w:tc>
        <w:tc>
          <w:tcPr>
            <w:tcW w:w="2660" w:type="dxa"/>
            <w:vAlign w:val="bottom"/>
          </w:tcPr>
          <w:p>
            <w:pPr>
              <w:ind w:left="2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Kamis, 10:15 - 12:45</w:t>
            </w:r>
          </w:p>
        </w:tc>
        <w:tc>
          <w:tcPr>
            <w:tcW w:w="148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DA1324BD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A-301</w:t>
            </w:r>
          </w:p>
        </w:tc>
      </w:tr>
      <w:tr>
        <w:trPr>
          <w:trHeight w:val="329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SKS :</w:t>
            </w: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ind w:left="10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20</w:t>
            </w:r>
          </w:p>
        </w:tc>
        <w:tc>
          <w:tcPr>
            <w:tcW w:w="26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326"/>
        </w:trPr>
        <w:tc>
          <w:tcPr>
            <w:tcW w:w="104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  <w:w w:val="99"/>
              </w:rPr>
              <w:t>-----------------------------------------------------------------------------------------------------------------------------------------------------------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838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JAKARTA, 27-08-2015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</w:tr>
      <w:tr>
        <w:trPr>
          <w:trHeight w:val="269"/>
        </w:trPr>
        <w:tc>
          <w:tcPr>
            <w:tcW w:w="10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3600" w:type="dxa"/>
            <w:vAlign w:val="bottom"/>
          </w:tcPr>
          <w:p>
            <w:pPr>
              <w:ind w:left="1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DOSEN PA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660" w:type="dxa"/>
            <w:vAlign w:val="bottom"/>
          </w:tcPr>
          <w:p>
            <w:pPr>
              <w:ind w:left="6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Ekonomi dan Bisnis</w:t>
            </w:r>
          </w:p>
        </w:tc>
        <w:tc>
          <w:tcPr>
            <w:tcW w:w="14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4515485</wp:posOffset>
                </wp:positionH>
                <wp:positionV relativeFrom="paragraph">
                  <wp:posOffset>429260</wp:posOffset>
                </wp:positionV>
                <wp:extent cx="2000885" cy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8890">
                          <a:solidFill>
                            <a:srgbClr val="A0A0A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55pt,33.8pt" to="513.1pt,33.8pt" o:allowincell="f" strokecolor="#A0A0A0" strokeweight="0.7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2" o:spid="_x0000_s1027" style="position:absolute;margin-left:512.55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420370</wp:posOffset>
                </wp:positionV>
                <wp:extent cx="13335" cy="13335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3" o:spid="_x0000_s1028" style="position:absolute;margin-left:512.55pt;margin-top:33.1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422275</wp:posOffset>
                </wp:positionV>
                <wp:extent cx="13335" cy="1270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355.2pt;margin-top:33.25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4511040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355.2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4516120</wp:posOffset>
                </wp:positionH>
                <wp:positionV relativeFrom="paragraph">
                  <wp:posOffset>433070</wp:posOffset>
                </wp:positionV>
                <wp:extent cx="1998345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834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047">
                          <a:solidFill>
                            <a:srgbClr val="E3E3E3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55.6pt,34.1pt" to="512.95pt,34.1pt" o:allowincell="f" strokecolor="#E3E3E3" strokeweight="0.239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6509385</wp:posOffset>
                </wp:positionH>
                <wp:positionV relativeFrom="paragraph">
                  <wp:posOffset>426720</wp:posOffset>
                </wp:positionV>
                <wp:extent cx="13335" cy="13335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512.55pt;margin-top:33.6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7" w:lineRule="exact"/>
        <w:rPr>
          <w:sz w:val="24"/>
          <w:szCs w:val="24"/>
          <w:color w:val="auto"/>
        </w:rPr>
      </w:pPr>
    </w:p>
    <w:tbl>
      <w:tblPr>
        <w:tblLayout w:type="fixed"/>
        <w:tblInd w:w="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69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Cuti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Non Aktif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0</w:t>
            </w:r>
          </w:p>
        </w:tc>
      </w:tr>
      <w:tr>
        <w:trPr>
          <w:trHeight w:val="163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440" w:type="dxa"/>
            <w:vAlign w:val="bottom"/>
            <w:tcBorders>
              <w:bottom w:val="single" w:sz="8" w:color="A0A0A0"/>
            </w:tcBorders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</w:tr>
      <w:tr>
        <w:trPr>
          <w:trHeight w:val="415"/>
        </w:trPr>
        <w:tc>
          <w:tcPr>
            <w:tcW w:w="17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Total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</w:t>
            </w:r>
          </w:p>
        </w:tc>
      </w:tr>
      <w:tr>
        <w:trPr>
          <w:trHeight w:val="298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Masa Studi Efektif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14</w:t>
            </w:r>
          </w:p>
        </w:tc>
      </w:tr>
      <w:tr>
        <w:trPr>
          <w:trHeight w:val="300"/>
        </w:trPr>
        <w:tc>
          <w:tcPr>
            <w:tcW w:w="1720" w:type="dxa"/>
            <w:vAlign w:val="bottom"/>
          </w:tcPr>
          <w:p>
            <w:pPr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Sisa Masa Studi</w:t>
            </w:r>
          </w:p>
        </w:tc>
        <w:tc>
          <w:tcPr>
            <w:tcW w:w="1680" w:type="dxa"/>
            <w:vAlign w:val="bottom"/>
            <w:gridSpan w:val="2"/>
          </w:tcPr>
          <w:p>
            <w:pPr>
              <w:ind w:left="80"/>
              <w:spacing w:after="0" w:line="267" w:lineRule="exact"/>
              <w:rPr>
                <w:sz w:val="20"/>
                <w:szCs w:val="20"/>
                <w:color w:val="auto"/>
              </w:rPr>
            </w:pPr>
            <w:r>
              <w:rPr>
                <w:rFonts w:ascii="Calibri" w:cs="Calibri" w:eastAsia="Calibri" w:hAnsi="Calibri"/>
                <w:sz w:val="22"/>
                <w:szCs w:val="22"/>
                <w:color w:val="auto"/>
              </w:rPr>
              <w:t>: 13</w:t>
            </w:r>
          </w:p>
        </w:tc>
      </w:tr>
    </w:tbl>
    <w:p>
      <w:pPr>
        <w:spacing w:after="0" w:line="20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2249170</wp:posOffset>
                </wp:positionH>
                <wp:positionV relativeFrom="paragraph">
                  <wp:posOffset>-657860</wp:posOffset>
                </wp:positionV>
                <wp:extent cx="12700" cy="1270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177.1pt;margin-top:-51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E3E3E3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-657860</wp:posOffset>
                </wp:positionV>
                <wp:extent cx="13335" cy="1270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105.3pt;margin-top:-51.7999pt;width:1.0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1337310</wp:posOffset>
                </wp:positionH>
                <wp:positionV relativeFrom="paragraph">
                  <wp:posOffset>-653415</wp:posOffset>
                </wp:positionV>
                <wp:extent cx="13335" cy="13335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105.3pt;margin-top:-51.4499pt;width:1.05pt;height:1.0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A0A0A0" stroked="f"/>
            </w:pict>
          </mc:Fallback>
        </mc:AlternateConten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2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color w:val="auto"/>
        </w:rPr>
        <w:t>Fakultas Ekonomi dan Bisnis</w:t>
      </w: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22"/>
          <w:szCs w:val="22"/>
          <w:b w:val="1"/>
          <w:bCs w:val="1"/>
          <w:color w:val="auto"/>
        </w:rPr>
        <w:t>KAMPUS MENARA BHAKTI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Jl. Raya Meruya Selatan No.01, Kembangan, Jakarta Barat 11650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/>
        <w:rPr>
          <w:sz w:val="20"/>
          <w:szCs w:val="20"/>
          <w:color w:val="auto"/>
        </w:rPr>
      </w:pPr>
      <w:r>
        <w:rPr>
          <w:rFonts w:ascii="Calibri" w:cs="Calibri" w:eastAsia="Calibri" w:hAnsi="Calibri"/>
          <w:sz w:val="18"/>
          <w:szCs w:val="18"/>
          <w:b w:val="1"/>
          <w:bCs w:val="1"/>
          <w:color w:val="auto"/>
        </w:rPr>
        <w:t>Telp. 021-5840815/ 021-5840816 (Hunting), Fax. 0215871312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left="1320"/>
        <w:spacing w:after="0" w:line="239" w:lineRule="auto"/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</w:pPr>
      <w:hyperlink r:id="rId8">
        <w:r>
          <w:rPr>
            <w:rFonts w:ascii="Calibri" w:cs="Calibri" w:eastAsia="Calibri" w:hAnsi="Calibri"/>
            <w:sz w:val="18"/>
            <w:szCs w:val="18"/>
            <w:b w:val="1"/>
            <w:bCs w:val="1"/>
            <w:u w:val="single" w:color="auto"/>
            <w:color w:val="0000FF"/>
          </w:rPr>
          <w:t>http://www.mercubuana.ac.id</w:t>
        </w:r>
        <w:r>
          <w:rPr>
            <w:rFonts w:ascii="Calibri" w:cs="Calibri" w:eastAsia="Calibri" w:hAnsi="Calibri"/>
            <w:sz w:val="18"/>
            <w:szCs w:val="18"/>
            <w:b w:val="1"/>
            <w:bCs w:val="1"/>
            <w:color w:val="000000"/>
          </w:rPr>
          <w:t xml:space="preserve">, </w:t>
        </w:r>
      </w:hyperlink>
      <w:r>
        <w:rPr>
          <w:rFonts w:ascii="Calibri" w:cs="Calibri" w:eastAsia="Calibri" w:hAnsi="Calibri"/>
          <w:sz w:val="18"/>
          <w:szCs w:val="18"/>
          <w:b w:val="1"/>
          <w:bCs w:val="1"/>
          <w:color w:val="0000FF"/>
        </w:rPr>
        <w:t>e</w:t>
      </w:r>
      <w:r>
        <w:rPr>
          <w:rFonts w:ascii="Calibri" w:cs="Calibri" w:eastAsia="Calibri" w:hAnsi="Calibri"/>
          <w:sz w:val="18"/>
          <w:szCs w:val="18"/>
          <w:b w:val="1"/>
          <w:bCs w:val="1"/>
          <w:color w:val="000000"/>
        </w:rPr>
        <w:t>-mail : feb@mercubuana.ac.id</w:t>
      </w:r>
    </w:p>
    <w:sectPr>
      <w:pgSz w:w="12240" w:h="15840" w:orient="portrait"/>
      <w:cols w:equalWidth="0" w:num="1">
        <w:col w:w="11300"/>
      </w:cols>
      <w:pgMar w:left="120" w:top="1440" w:right="820" w:bottom="715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hyperlink" Target="http://www.mercubuana.ac.id/" TargetMode="External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2015-09-12T05:00:46Z</dcterms:created>
  <dcterms:modified xsi:type="dcterms:W3CDTF">2015-09-12T05:00:46Z</dcterms:modified>
</cp:coreProperties>
</file>